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E03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73087743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</w:p>
    <w:p w14:paraId="26D43FC6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rPr>
          <w:rFonts w:ascii="Times New Roman" w:eastAsia="Times New Roman" w:hAnsi="Times New Roman" w:cs="Times New Roman"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90E943D" wp14:editId="2E4678D2">
            <wp:simplePos x="0" y="0"/>
            <wp:positionH relativeFrom="page">
              <wp:posOffset>2019300</wp:posOffset>
            </wp:positionH>
            <wp:positionV relativeFrom="paragraph">
              <wp:posOffset>-666750</wp:posOffset>
            </wp:positionV>
            <wp:extent cx="3337560" cy="78613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7" t="33295" r="12901" b="33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9F6147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АВТОНОМНАЯ НЕКОММЕРЧЕСКАЯ ОРГАНИЗАЦИЯ</w:t>
      </w:r>
    </w:p>
    <w:p w14:paraId="7863AC2B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«ЮЖНЫЙ РЕГИОНАЛЬНЫЙ ЦЕНТР ПОДДЕРЖКИ ЭКСПОРТА»</w:t>
      </w:r>
    </w:p>
    <w:p w14:paraId="22D0E37C" w14:textId="77777777" w:rsidR="0009522B" w:rsidRPr="0009522B" w:rsidRDefault="0009522B" w:rsidP="0009522B">
      <w:pPr>
        <w:widowControl w:val="0"/>
        <w:tabs>
          <w:tab w:val="left" w:pos="524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noProof/>
          <w:color w:val="222A35"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54B5F84" wp14:editId="679C3559">
                <wp:simplePos x="0" y="0"/>
                <wp:positionH relativeFrom="column">
                  <wp:posOffset>108585</wp:posOffset>
                </wp:positionH>
                <wp:positionV relativeFrom="paragraph">
                  <wp:posOffset>83184</wp:posOffset>
                </wp:positionV>
                <wp:extent cx="5082540" cy="0"/>
                <wp:effectExtent l="0" t="0" r="22860" b="1905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8254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A959E2E" id="Прямая соединительная линия 8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55pt,6.55pt" to="408.7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" strokecolor="#4472c4" strokeweight=".5pt">
                <v:stroke joinstyle="miter"/>
                <o:lock v:ext="edit" shapetype="f"/>
              </v:line>
            </w:pict>
          </mc:Fallback>
        </mc:AlternateContent>
      </w:r>
    </w:p>
    <w:p w14:paraId="42B3DB3F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295024, Россия, Республика Крым, г. Симферополь, ул. Севастопольская, д. 8, офис 16</w:t>
      </w:r>
    </w:p>
    <w:p w14:paraId="08EED981" w14:textId="77777777" w:rsidR="0009522B" w:rsidRPr="0009522B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</w:pP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ИНН/КПП 9102223852 / 910201001 ОГРН 1179102001440</w:t>
      </w:r>
    </w:p>
    <w:p w14:paraId="4E1AE6A1" w14:textId="215326FD" w:rsidR="0009522B" w:rsidRPr="00F33121" w:rsidRDefault="0009522B" w:rsidP="0009522B">
      <w:pPr>
        <w:widowControl w:val="0"/>
        <w:suppressAutoHyphens/>
        <w:autoSpaceDE w:val="0"/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</w:pPr>
      <w:r w:rsidRPr="00640CE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Тел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.: + 7 (978) 990-79-24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-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mail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hyperlink r:id="rId9" w:history="1">
        <w:r w:rsidR="00D80036" w:rsidRPr="0024403B">
          <w:rPr>
            <w:rStyle w:val="a8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zh-CN"/>
          </w:rPr>
          <w:t>exportrk2018@yandex.ru</w:t>
        </w:r>
      </w:hyperlink>
      <w:r w:rsidR="00D80036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eastAsia="zh-CN"/>
        </w:rPr>
        <w:t>Сайт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 xml:space="preserve">: 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exporteram</w:t>
      </w:r>
      <w:r w:rsidRPr="00F33121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.</w:t>
      </w:r>
      <w:r w:rsidRPr="0009522B">
        <w:rPr>
          <w:rFonts w:ascii="Times New Roman" w:eastAsia="Times New Roman" w:hAnsi="Times New Roman" w:cs="Times New Roman"/>
          <w:b/>
          <w:bCs/>
          <w:color w:val="222A35"/>
          <w:sz w:val="24"/>
          <w:szCs w:val="24"/>
          <w:lang w:val="en-US" w:eastAsia="zh-CN"/>
        </w:rPr>
        <w:t>ru</w:t>
      </w:r>
    </w:p>
    <w:p w14:paraId="39441BE1" w14:textId="77777777" w:rsidR="001265BF" w:rsidRPr="00F33121" w:rsidRDefault="001265BF" w:rsidP="001265BF">
      <w:pPr>
        <w:pStyle w:val="50"/>
        <w:shd w:val="clear" w:color="auto" w:fill="auto"/>
        <w:tabs>
          <w:tab w:val="left" w:pos="2410"/>
        </w:tabs>
        <w:spacing w:after="0" w:line="240" w:lineRule="auto"/>
        <w:rPr>
          <w:b/>
          <w:caps/>
          <w:sz w:val="24"/>
          <w:szCs w:val="28"/>
          <w:lang w:val="en-US" w:eastAsia="ru-RU" w:bidi="ru-RU"/>
        </w:rPr>
      </w:pPr>
    </w:p>
    <w:p w14:paraId="04EE51E5" w14:textId="77777777" w:rsidR="001265BF" w:rsidRPr="00B82879" w:rsidRDefault="001265BF" w:rsidP="00160270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4"/>
          <w:lang w:eastAsia="ru-RU" w:bidi="ru-RU"/>
        </w:rPr>
      </w:pPr>
      <w:r w:rsidRPr="00B82879">
        <w:rPr>
          <w:b/>
          <w:sz w:val="24"/>
          <w:szCs w:val="24"/>
          <w:lang w:eastAsia="ru-RU" w:bidi="ru-RU"/>
        </w:rPr>
        <w:t>Техническое задание</w:t>
      </w:r>
    </w:p>
    <w:p w14:paraId="7AB2D81A" w14:textId="2EE38F13" w:rsidR="00825C78" w:rsidRPr="00B82879" w:rsidRDefault="001265BF" w:rsidP="004722CA">
      <w:pPr>
        <w:pStyle w:val="50"/>
        <w:shd w:val="clear" w:color="auto" w:fill="auto"/>
        <w:spacing w:after="0" w:line="240" w:lineRule="auto"/>
        <w:jc w:val="center"/>
        <w:rPr>
          <w:b/>
          <w:sz w:val="24"/>
          <w:szCs w:val="24"/>
        </w:rPr>
      </w:pPr>
      <w:r w:rsidRPr="00B82879">
        <w:rPr>
          <w:b/>
          <w:sz w:val="24"/>
          <w:szCs w:val="24"/>
          <w:lang w:eastAsia="ru-RU" w:bidi="ru-RU"/>
        </w:rPr>
        <w:t xml:space="preserve">на оказание </w:t>
      </w:r>
      <w:r w:rsidR="00A4472A" w:rsidRPr="00B82879">
        <w:rPr>
          <w:b/>
          <w:sz w:val="24"/>
          <w:szCs w:val="24"/>
          <w:lang w:eastAsia="ru-RU" w:bidi="ru-RU"/>
        </w:rPr>
        <w:t>к</w:t>
      </w:r>
      <w:r w:rsidR="00DD572D" w:rsidRPr="00B82879">
        <w:rPr>
          <w:b/>
          <w:sz w:val="24"/>
          <w:szCs w:val="24"/>
        </w:rPr>
        <w:t>омплексн</w:t>
      </w:r>
      <w:r w:rsidR="00A4472A" w:rsidRPr="00B82879">
        <w:rPr>
          <w:b/>
          <w:sz w:val="24"/>
          <w:szCs w:val="24"/>
        </w:rPr>
        <w:t>ой</w:t>
      </w:r>
      <w:r w:rsidR="00DD572D" w:rsidRPr="00B82879">
        <w:rPr>
          <w:b/>
          <w:sz w:val="24"/>
          <w:szCs w:val="24"/>
        </w:rPr>
        <w:t xml:space="preserve"> услуг</w:t>
      </w:r>
      <w:r w:rsidR="00A4472A" w:rsidRPr="00B82879">
        <w:rPr>
          <w:b/>
          <w:sz w:val="24"/>
          <w:szCs w:val="24"/>
        </w:rPr>
        <w:t>и</w:t>
      </w:r>
      <w:r w:rsidR="00DD572D" w:rsidRPr="00B82879">
        <w:rPr>
          <w:b/>
          <w:sz w:val="24"/>
          <w:szCs w:val="24"/>
        </w:rPr>
        <w:t xml:space="preserve"> </w:t>
      </w:r>
      <w:r w:rsidR="002175F7" w:rsidRPr="00B82879">
        <w:rPr>
          <w:b/>
          <w:sz w:val="24"/>
          <w:szCs w:val="24"/>
        </w:rPr>
        <w:t xml:space="preserve">по организации и проведению </w:t>
      </w:r>
      <w:r w:rsidR="002175F7" w:rsidRPr="00B82879">
        <w:rPr>
          <w:b/>
          <w:sz w:val="24"/>
          <w:szCs w:val="24"/>
        </w:rPr>
        <w:br/>
      </w:r>
      <w:r w:rsidR="004722CA" w:rsidRPr="00B82879">
        <w:rPr>
          <w:b/>
          <w:sz w:val="24"/>
          <w:szCs w:val="24"/>
        </w:rPr>
        <w:t xml:space="preserve">межрегиональной бизнес-миссии в </w:t>
      </w:r>
      <w:r w:rsidR="00271330" w:rsidRPr="00B82879">
        <w:rPr>
          <w:b/>
          <w:sz w:val="24"/>
          <w:szCs w:val="24"/>
        </w:rPr>
        <w:t xml:space="preserve">г. Москва (Российская Федерация) </w:t>
      </w:r>
      <w:r w:rsidR="00640CE1" w:rsidRPr="00B82879">
        <w:rPr>
          <w:b/>
          <w:sz w:val="24"/>
          <w:szCs w:val="24"/>
        </w:rPr>
        <w:br/>
      </w:r>
      <w:r w:rsidR="005975C6" w:rsidRPr="00B82879">
        <w:rPr>
          <w:b/>
          <w:sz w:val="24"/>
          <w:szCs w:val="24"/>
        </w:rPr>
        <w:t>с 09.12.2025 по 11.12.2025</w:t>
      </w:r>
    </w:p>
    <w:tbl>
      <w:tblPr>
        <w:tblStyle w:val="a5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7371"/>
      </w:tblGrid>
      <w:tr w:rsidR="00F11564" w:rsidRPr="00B82879" w14:paraId="76C8E9D9" w14:textId="77777777" w:rsidTr="00701973">
        <w:trPr>
          <w:trHeight w:val="3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62B9" w14:textId="77777777" w:rsidR="00F11564" w:rsidRPr="00B8287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4AA5" w14:textId="7CFE99E7" w:rsidR="00F11564" w:rsidRPr="00B82879" w:rsidRDefault="008E3E4C" w:rsidP="000A79D9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r w:rsidR="00F11564"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, основные характеристики и количество выполняемых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6419" w14:textId="77777777" w:rsidR="00F11564" w:rsidRPr="00B8287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F11564" w:rsidRPr="00B82879" w14:paraId="03B49B23" w14:textId="77777777" w:rsidTr="00701973">
        <w:trPr>
          <w:trHeight w:val="3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010B6" w14:textId="77777777" w:rsidR="00F11564" w:rsidRPr="00B8287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DD8BB" w14:textId="4AF7FC74" w:rsidR="00F11564" w:rsidRPr="00B82879" w:rsidRDefault="009B66D9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43C4" w14:textId="52C6D087" w:rsidR="00F11564" w:rsidRPr="00B82879" w:rsidRDefault="005B2A61" w:rsidP="00654E2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F2274" w:rsidRPr="00B82879">
              <w:rPr>
                <w:rFonts w:ascii="Times New Roman" w:hAnsi="Times New Roman" w:cs="Times New Roman"/>
                <w:sz w:val="24"/>
                <w:szCs w:val="24"/>
              </w:rPr>
              <w:t>омплексн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3F2274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1564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по организации и проведению межрегиональной бизнес-миссии в г. Москва (Российская Федера</w:t>
            </w:r>
            <w:r w:rsidR="00654E28" w:rsidRPr="00B82879">
              <w:rPr>
                <w:rFonts w:ascii="Times New Roman" w:hAnsi="Times New Roman" w:cs="Times New Roman"/>
                <w:sz w:val="24"/>
                <w:szCs w:val="24"/>
              </w:rPr>
              <w:t>ция) с 09.12.2025 по 11.12.2025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72A" w:rsidRPr="00B82879"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Приказа Минэкономр</w:t>
            </w:r>
            <w:r w:rsidR="00620017" w:rsidRPr="00B82879">
              <w:rPr>
                <w:rFonts w:ascii="Times New Roman" w:hAnsi="Times New Roman" w:cs="Times New Roman"/>
                <w:sz w:val="24"/>
                <w:szCs w:val="24"/>
              </w:rPr>
              <w:t>азвития РФ № 77 от 18.</w:t>
            </w:r>
            <w:r w:rsidR="00D26D49" w:rsidRPr="00B828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5C78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2.2021 (ред. от 25.03.2022). </w:t>
            </w:r>
          </w:p>
        </w:tc>
      </w:tr>
      <w:tr w:rsidR="00F11564" w:rsidRPr="00B82879" w14:paraId="33DB2792" w14:textId="77777777" w:rsidTr="00701973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0349A" w14:textId="77777777" w:rsidR="00F11564" w:rsidRPr="00B82879" w:rsidRDefault="00F11564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DC32" w14:textId="77777777" w:rsidR="00F11564" w:rsidRPr="00B8287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26BB8" w14:textId="7CFE6876" w:rsidR="00F11564" w:rsidRPr="00B82879" w:rsidRDefault="00F11564" w:rsidP="00883D5C">
            <w:pPr>
              <w:tabs>
                <w:tab w:val="left" w:pos="43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Автономная некоммерческая организация «Южный региональный Центр поддержки экспорта»</w:t>
            </w:r>
            <w:r w:rsidR="00D14EEB" w:rsidRPr="00B82879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1564" w:rsidRPr="00B82879" w14:paraId="5E74F3BF" w14:textId="77777777" w:rsidTr="00CE6C7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9C894" w14:textId="58D4FBAA" w:rsidR="00F11564" w:rsidRPr="00B82879" w:rsidRDefault="00A86AEB" w:rsidP="00883D5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25C78"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CCFA" w14:textId="77777777" w:rsidR="00F11564" w:rsidRPr="00B82879" w:rsidRDefault="00F11564" w:rsidP="00883D5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оказания услуг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47D" w14:textId="204D81D9" w:rsidR="0030047D" w:rsidRPr="00B82879" w:rsidRDefault="0030047D" w:rsidP="00494CC0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Исполнитель оказывает услуги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</w:t>
            </w:r>
            <w:r w:rsidR="00640CE1"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требованиями приказа Минэкономразвития России </w:t>
            </w:r>
            <w:r w:rsidR="00640CE1"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8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18.02.2021 № 77</w:t>
            </w:r>
            <w:r w:rsidR="00620017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(ред. от 25.03.2022).</w:t>
            </w:r>
          </w:p>
          <w:p w14:paraId="231D7952" w14:textId="587B1E27" w:rsidR="0030047D" w:rsidRPr="00B82879" w:rsidRDefault="0030047D" w:rsidP="00494CC0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contextualSpacing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Срок оказания услуг: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со дня заключения Договора </w:t>
            </w:r>
            <w:r w:rsidR="00640CE1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br/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до полного исполнения обязательств.</w:t>
            </w:r>
          </w:p>
          <w:p w14:paraId="46C678DA" w14:textId="6E44C196" w:rsidR="00825C78" w:rsidRPr="00B82879" w:rsidRDefault="00A4472A" w:rsidP="00640CE1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  <w:r w:rsidR="0030047D"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 xml:space="preserve"> и место проведения мероприятия:</w:t>
            </w:r>
            <w:r w:rsidR="0030047D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2CA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="004722CA" w:rsidRPr="00B82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4CC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ВДНХ, медиапространстве «Бизнес.Техноград»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>,</w:t>
            </w:r>
            <w:r w:rsidR="004722CA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Российская Федерация</w:t>
            </w:r>
            <w:r w:rsidR="001D06AA" w:rsidRPr="00B828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047D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  <w:r w:rsidR="00F46D2F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.2025 по 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46D2F" w:rsidRPr="00B8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1330" w:rsidRPr="00B8287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F46D2F" w:rsidRPr="00B8287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1D06AA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82879" w:rsidRPr="00B82879">
              <w:rPr>
                <w:rFonts w:ascii="Times New Roman" w:hAnsi="Times New Roman" w:cs="Times New Roman"/>
                <w:sz w:val="24"/>
                <w:szCs w:val="24"/>
              </w:rPr>
              <w:t>в рамках прибытия делегации иностранных покупателей из Восточной Азии, Ближнего Востока, Африки и Латинской Америки на Всероссийскую конференцию «Сделано в России. Выбирают в мире»</w:t>
            </w:r>
            <w:r w:rsidR="00640CE1" w:rsidRPr="00B82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1032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31EE6" w14:textId="3AC63A7A" w:rsidR="005975C6" w:rsidRPr="00B82879" w:rsidRDefault="005975C6" w:rsidP="005975C6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Форма оплаты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: оплата в размере 100 % от стоимости оказанных услуг производится </w:t>
            </w:r>
            <w:r w:rsidR="00654E28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не позднее 30 января 2026 г</w:t>
            </w:r>
            <w:r w:rsidR="00B82879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ода</w:t>
            </w:r>
            <w:r w:rsidR="00654E28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, но не ранее 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подписания Сторонами </w:t>
            </w:r>
            <w:r w:rsidR="00654E28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Акта приемки оказанных Услуг.</w:t>
            </w:r>
          </w:p>
          <w:p w14:paraId="18BE7AAD" w14:textId="23F4D029" w:rsidR="005975C6" w:rsidRPr="00B82879" w:rsidRDefault="005975C6" w:rsidP="005A07D0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Срок подачи коммерческого предложения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: коммерческое предложение со всеми необходимыми документами, указанными </w:t>
            </w:r>
            <w:r w:rsidR="00B82879"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>в настоящем Техническом задании,</w:t>
            </w:r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должно быть направленно на официальную почту </w:t>
            </w:r>
            <w:hyperlink r:id="rId10" w:history="1">
              <w:r w:rsidRPr="00B82879">
                <w:rPr>
                  <w:rStyle w:val="a8"/>
                  <w:rFonts w:ascii="Times New Roman" w:eastAsia="Cambria" w:hAnsi="Times New Roman" w:cs="Times New Roman"/>
                  <w:sz w:val="24"/>
                  <w:szCs w:val="24"/>
                  <w:lang w:eastAsia="ru-RU"/>
                </w:rPr>
                <w:t>exportrk2018@yandex.ru</w:t>
              </w:r>
            </w:hyperlink>
            <w:r w:rsidRPr="00B82879">
              <w:rPr>
                <w:rFonts w:ascii="Times New Roman" w:eastAsia="Cambria" w:hAnsi="Times New Roman" w:cs="Times New Roman"/>
                <w:sz w:val="24"/>
                <w:szCs w:val="24"/>
                <w:lang w:eastAsia="ru-RU"/>
              </w:rPr>
              <w:t xml:space="preserve"> Заказчика до </w:t>
            </w:r>
            <w:r w:rsidR="005A07D0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04.12.</w:t>
            </w:r>
            <w:bookmarkStart w:id="0" w:name="_GoBack"/>
            <w:bookmarkEnd w:id="0"/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2025</w:t>
            </w:r>
            <w:r w:rsidR="00494CC0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4521AB" w:rsidRPr="00B82879" w14:paraId="237AA25C" w14:textId="77777777" w:rsidTr="008A3EEA"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1D37" w14:textId="765E0588" w:rsidR="002B16C8" w:rsidRPr="00B82879" w:rsidRDefault="004521AB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 рамках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межрегиональной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бизнес-миссии 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из Республики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Крым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</w:t>
            </w:r>
            <w:r w:rsidR="00B828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БМ)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640CE1" w:rsidRPr="00B82879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в г.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Москва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РФ,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для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5 (пяти)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действующих субъектов малого и среднего предпринимательства Республики Крым, осуществляющих или планирующих осуществлять экспортную деятельность (далее – участники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БМ), </w:t>
            </w:r>
            <w:r w:rsidR="009B66D9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на основании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поступивших запросов от субъектов малого и среднего предпринимательства Республики Крым и подписанных соглашений между субъектами малого и среднего предпринимательства Республики Крым и Заказчиком на участие в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БМ, </w:t>
            </w:r>
            <w:r w:rsidR="006B441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Исполнитель оказывает</w:t>
            </w:r>
            <w:r w:rsidR="002B16C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:</w:t>
            </w:r>
          </w:p>
          <w:p w14:paraId="7E63A85E" w14:textId="5F1E514E" w:rsidR="005406E9" w:rsidRPr="00B82879" w:rsidRDefault="002B16C8" w:rsidP="00271330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  <w:lastRenderedPageBreak/>
              <w:t>БАЗОВУЮ услугу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 организации деловых переговоров Участников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БМ </w:t>
            </w:r>
            <w:r w:rsidR="005406E9" w:rsidRPr="00B82879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с потенциальными иностранными покупателями 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из 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стран СНГ, стран Латинской Америки, стран Ближнего Востока, стран Северной Африки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включая</w:t>
            </w:r>
            <w:r w:rsidR="005406E9" w:rsidRPr="00B82879">
              <w:rPr>
                <w:rStyle w:val="fontstyle01"/>
                <w:rFonts w:ascii="Times New Roman" w:hAnsi="Times New Roman" w:cs="Times New Roman"/>
                <w:color w:val="auto"/>
              </w:rPr>
              <w:t>:</w:t>
            </w:r>
          </w:p>
          <w:p w14:paraId="2C5B9597" w14:textId="10072FFD" w:rsidR="005F153E" w:rsidRPr="00B82879" w:rsidRDefault="00640CE1" w:rsidP="004722CA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п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редоставление Участникам МБМ информации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иностранных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покупател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ях, делегаци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и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которых пребыва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ю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т на территорию г.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Москва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РФ,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и их запросах 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на товары;</w:t>
            </w:r>
          </w:p>
          <w:p w14:paraId="0BFA4AAF" w14:textId="75CCED5A" w:rsidR="002175F7" w:rsidRPr="00B82879" w:rsidRDefault="00640CE1" w:rsidP="00654E28">
            <w:pPr>
              <w:pStyle w:val="a4"/>
              <w:numPr>
                <w:ilvl w:val="0"/>
                <w:numId w:val="20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д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остижение договоренностей и проведение встреч Участников 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="002175F7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БМ с потенциальными иностранными покупателями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, пребывающими в г. 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Москва</w:t>
            </w:r>
            <w:r w:rsidR="004722CA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РФ.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Переговоры должны состояться в рамках международной закупочной сессии «Сделано в России. Выбирают в мире»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которая состоится в г. Москва, ВДНХ, медиапространстве «Бизнес.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Техноград»</w:t>
            </w:r>
            <w:r w:rsidR="00494CC0">
              <w:rPr>
                <w:rStyle w:val="fontstyle01"/>
                <w:rFonts w:ascii="Times New Roman" w:hAnsi="Times New Roman" w:cs="Times New Roman"/>
                <w:color w:val="auto"/>
              </w:rPr>
              <w:t>. Не менее 5 (пяти) переговоров на 1 СМСП.</w:t>
            </w:r>
          </w:p>
          <w:p w14:paraId="13BD291D" w14:textId="00B37918" w:rsidR="002B16C8" w:rsidRPr="00B82879" w:rsidRDefault="005406E9" w:rsidP="005406E9">
            <w:pPr>
              <w:pStyle w:val="a4"/>
              <w:numPr>
                <w:ilvl w:val="0"/>
                <w:numId w:val="18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  <w:u w:val="single"/>
              </w:rPr>
              <w:t>ДОПОЛНИТЕЛЬНЫЕ услуги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(по запросу Участников </w:t>
            </w:r>
            <w:r w:rsidR="00A86AEB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БМ):</w:t>
            </w:r>
          </w:p>
          <w:p w14:paraId="3171F247" w14:textId="677DA11A" w:rsidR="006F4A61" w:rsidRPr="00B82879" w:rsidRDefault="00640CE1" w:rsidP="006C1F3F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о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беспеч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ение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аренд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ы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помещения для В2В-переговоров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в г. Москва, площадке ВДНХ, медиапространство «Бизнес.</w:t>
            </w:r>
            <w:r w:rsid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</w:t>
            </w:r>
            <w:r w:rsidR="00654E28" w:rsidRPr="00B82879">
              <w:rPr>
                <w:rStyle w:val="fontstyle01"/>
                <w:rFonts w:ascii="Times New Roman" w:hAnsi="Times New Roman" w:cs="Times New Roman"/>
                <w:color w:val="auto"/>
              </w:rPr>
              <w:t>Техноград»</w:t>
            </w:r>
            <w:r w:rsidR="006F4A61" w:rsidRPr="00B82879">
              <w:rPr>
                <w:rStyle w:val="fontstyle01"/>
                <w:rFonts w:ascii="Times New Roman" w:hAnsi="Times New Roman" w:cs="Times New Roman"/>
                <w:color w:val="auto"/>
              </w:rPr>
              <w:t>.</w:t>
            </w:r>
          </w:p>
          <w:p w14:paraId="363EC76C" w14:textId="769BFB2F" w:rsidR="00271330" w:rsidRPr="00B82879" w:rsidRDefault="00640CE1" w:rsidP="00271330">
            <w:pPr>
              <w:pStyle w:val="a4"/>
              <w:numPr>
                <w:ilvl w:val="0"/>
                <w:numId w:val="21"/>
              </w:num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беспеч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ение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техническо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го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и лингвистическо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го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сопровождени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я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переговоров, в том числе организаци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я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последовательного перевода для участников </w:t>
            </w:r>
            <w:r w:rsidRPr="00B82879">
              <w:rPr>
                <w:rStyle w:val="fontstyle01"/>
                <w:rFonts w:ascii="Times New Roman" w:hAnsi="Times New Roman" w:cs="Times New Roman"/>
                <w:color w:val="auto"/>
              </w:rPr>
              <w:t>МБМ</w:t>
            </w:r>
            <w:r w:rsidR="00271330" w:rsidRPr="00B82879">
              <w:rPr>
                <w:rStyle w:val="fontstyle01"/>
                <w:rFonts w:ascii="Times New Roman" w:hAnsi="Times New Roman" w:cs="Times New Roman"/>
                <w:color w:val="auto"/>
              </w:rPr>
              <w:t>, из расчета не менее чем 1 (один) переводчик для 3 (трех) субъектов малого и среднего предпринимательства</w:t>
            </w:r>
            <w:r w:rsidR="00DD197E" w:rsidRPr="00B82879">
              <w:rPr>
                <w:rStyle w:val="fontstyle01"/>
                <w:rFonts w:ascii="Times New Roman" w:hAnsi="Times New Roman" w:cs="Times New Roman"/>
                <w:color w:val="auto"/>
              </w:rPr>
              <w:t xml:space="preserve"> (в том числе устный последовательный перевод коммерческих предложений Участников МБМ в рамках проводимых переговоров).</w:t>
            </w:r>
          </w:p>
          <w:p w14:paraId="75539B52" w14:textId="60A170A1" w:rsidR="00BE0F41" w:rsidRPr="00B82879" w:rsidRDefault="00BE0F41" w:rsidP="00B82879">
            <w:pPr>
              <w:pStyle w:val="a4"/>
              <w:spacing w:after="160" w:line="240" w:lineRule="auto"/>
              <w:ind w:left="2356"/>
              <w:jc w:val="both"/>
              <w:rPr>
                <w:rStyle w:val="fontstyle01"/>
                <w:rFonts w:ascii="Times New Roman" w:hAnsi="Times New Roman" w:cs="Times New Roman"/>
                <w:color w:val="auto"/>
              </w:rPr>
            </w:pPr>
          </w:p>
        </w:tc>
      </w:tr>
      <w:tr w:rsidR="009B66D9" w:rsidRPr="00B82879" w14:paraId="38934AE9" w14:textId="77777777" w:rsidTr="009B66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DBEA" w14:textId="523E7142" w:rsidR="009B66D9" w:rsidRPr="00B82879" w:rsidRDefault="009B66D9" w:rsidP="009B66D9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3D16" w14:textId="46773E68" w:rsidR="009B66D9" w:rsidRPr="00B82879" w:rsidRDefault="009B66D9" w:rsidP="009B66D9">
            <w:pPr>
              <w:spacing w:line="240" w:lineRule="auto"/>
              <w:ind w:hanging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Отчетность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4B37" w14:textId="590021B3" w:rsidR="009B66D9" w:rsidRPr="00B82879" w:rsidRDefault="009B66D9" w:rsidP="009B66D9">
            <w:pPr>
              <w:spacing w:line="240" w:lineRule="auto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B82879">
              <w:rPr>
                <w:rStyle w:val="fontstyle01"/>
                <w:rFonts w:ascii="Times New Roman" w:hAnsi="Times New Roman" w:cs="Times New Roman"/>
              </w:rPr>
              <w:t>Предоставление отчета о проведенном мероприятии</w:t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 </w:t>
            </w:r>
            <w:r w:rsidR="00640CE1" w:rsidRPr="00B82879">
              <w:rPr>
                <w:rStyle w:val="Bodytext212ptBold"/>
                <w:rFonts w:eastAsiaTheme="minorHAnsi"/>
                <w:b w:val="0"/>
              </w:rPr>
              <w:br/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не позднее </w:t>
            </w:r>
            <w:r w:rsidR="00654E28" w:rsidRPr="00B82879">
              <w:rPr>
                <w:rStyle w:val="Bodytext212ptBold"/>
                <w:rFonts w:eastAsiaTheme="minorHAnsi"/>
                <w:b w:val="0"/>
              </w:rPr>
              <w:t>1</w:t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0 (двадцати) календарных дней </w:t>
            </w:r>
            <w:r w:rsidRPr="00B82879">
              <w:rPr>
                <w:rStyle w:val="Bodytext211pt"/>
                <w:rFonts w:eastAsiaTheme="minorHAnsi"/>
                <w:sz w:val="24"/>
                <w:szCs w:val="24"/>
              </w:rPr>
              <w:t xml:space="preserve">с </w:t>
            </w:r>
            <w:r w:rsidRPr="00B82879">
              <w:rPr>
                <w:rStyle w:val="Bodytext212ptBold"/>
                <w:rFonts w:eastAsiaTheme="minorHAnsi"/>
                <w:b w:val="0"/>
              </w:rPr>
              <w:t xml:space="preserve">даты </w:t>
            </w:r>
            <w:r w:rsidRPr="00B82879">
              <w:rPr>
                <w:rStyle w:val="Bodytext211pt"/>
                <w:rFonts w:eastAsiaTheme="minorHAnsi"/>
                <w:sz w:val="24"/>
                <w:szCs w:val="24"/>
              </w:rPr>
              <w:t xml:space="preserve">окончания </w:t>
            </w:r>
            <w:r w:rsidR="00A86AEB" w:rsidRPr="00B82879">
              <w:rPr>
                <w:rStyle w:val="Bodytext211pt"/>
                <w:rFonts w:eastAsiaTheme="minorHAnsi"/>
                <w:sz w:val="24"/>
                <w:szCs w:val="24"/>
              </w:rPr>
              <w:t>М</w:t>
            </w:r>
            <w:r w:rsidRPr="00B82879">
              <w:rPr>
                <w:rStyle w:val="Bodytext212ptBold"/>
                <w:rFonts w:eastAsiaTheme="minorHAnsi"/>
                <w:b w:val="0"/>
              </w:rPr>
              <w:t>БМ</w:t>
            </w:r>
            <w:r w:rsidRPr="00B82879">
              <w:rPr>
                <w:rStyle w:val="fontstyle01"/>
                <w:rFonts w:ascii="Times New Roman" w:hAnsi="Times New Roman" w:cs="Times New Roman"/>
              </w:rPr>
              <w:t xml:space="preserve">, включая фотоотчет (в электронном виде, не менее 30 изображений на флеш-носителе) </w:t>
            </w:r>
            <w:r w:rsidR="00640CE1" w:rsidRPr="00B82879">
              <w:rPr>
                <w:rStyle w:val="fontstyle01"/>
                <w:rFonts w:ascii="Times New Roman" w:hAnsi="Times New Roman" w:cs="Times New Roman"/>
              </w:rPr>
              <w:br/>
            </w:r>
            <w:r w:rsidRPr="00B82879">
              <w:rPr>
                <w:rStyle w:val="fontstyle01"/>
                <w:rFonts w:ascii="Times New Roman" w:hAnsi="Times New Roman" w:cs="Times New Roman"/>
              </w:rPr>
              <w:t>с последующей передачей Заказчику. Окончательный расчет производится только после получения Заказчиком отчета на бумажном носителе, проверенного Заказчиком, с подписью руководителя компании-Исполнителя и мокрой печатью, а также получения и подписания Заказчиком оригинала акта выполненных работ.</w:t>
            </w:r>
          </w:p>
          <w:p w14:paraId="172C63C1" w14:textId="77777777" w:rsidR="009B66D9" w:rsidRPr="00B8287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82879">
              <w:rPr>
                <w:rStyle w:val="Bodytext211pt"/>
                <w:sz w:val="24"/>
                <w:szCs w:val="24"/>
              </w:rPr>
              <w:t xml:space="preserve">  </w:t>
            </w:r>
            <w:r w:rsidRPr="00B82879">
              <w:rPr>
                <w:rStyle w:val="Bodytext211pt"/>
                <w:b/>
                <w:sz w:val="24"/>
                <w:szCs w:val="24"/>
              </w:rPr>
              <w:t>Отчет включает в себя:</w:t>
            </w:r>
            <w:r w:rsidRPr="00B82879">
              <w:rPr>
                <w:rStyle w:val="Bodytext211pt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 </w:t>
            </w:r>
          </w:p>
          <w:p w14:paraId="7AE9AF3B" w14:textId="134A9622" w:rsidR="009B66D9" w:rsidRPr="00B82879" w:rsidRDefault="009B66D9" w:rsidP="00271330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перечень иностранных покупателей 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из 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делегаци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й,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которы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е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посетил</w:t>
            </w:r>
            <w:r w:rsid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и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г. </w:t>
            </w:r>
            <w:r w:rsidR="00271330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Москва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, РФ,</w:t>
            </w: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с контактными данными</w:t>
            </w:r>
            <w:r w:rsidR="003711A6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 (из </w:t>
            </w:r>
            <w:r w:rsidR="003711A6" w:rsidRPr="00B82879">
              <w:rPr>
                <w:rStyle w:val="fontstyle01"/>
                <w:rFonts w:ascii="Times New Roman" w:hAnsi="Times New Roman"/>
                <w:color w:val="auto"/>
              </w:rPr>
              <w:t>стран СНГ, стран Латинской Америки, стран Ближнего Востока, стран Северной Африки</w:t>
            </w:r>
            <w:r w:rsidR="003711A6">
              <w:rPr>
                <w:rStyle w:val="fontstyle01"/>
                <w:rFonts w:ascii="Times New Roman" w:hAnsi="Times New Roman"/>
                <w:color w:val="auto"/>
              </w:rPr>
              <w:t>)</w:t>
            </w: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; </w:t>
            </w:r>
          </w:p>
          <w:p w14:paraId="71F46756" w14:textId="13812608" w:rsidR="009B66D9" w:rsidRPr="00B82879" w:rsidRDefault="009B66D9" w:rsidP="009B66D9">
            <w:pPr>
              <w:pStyle w:val="Bodytext20"/>
              <w:numPr>
                <w:ilvl w:val="0"/>
                <w:numId w:val="9"/>
              </w:numPr>
              <w:ind w:left="181" w:hanging="181"/>
              <w:jc w:val="both"/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 xml:space="preserve">описание проведенных встреч, переговоров, круглых столов, иных мероприятий в рамках согласованной программы </w:t>
            </w:r>
            <w:r w:rsidR="00A86AEB"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М</w:t>
            </w:r>
            <w:r w:rsidRPr="00B82879">
              <w:rPr>
                <w:rStyle w:val="Bodytext211pt"/>
                <w:color w:val="auto"/>
                <w:sz w:val="24"/>
                <w:szCs w:val="24"/>
                <w:shd w:val="clear" w:color="auto" w:fill="auto"/>
                <w:lang w:eastAsia="en-US" w:bidi="ar-SA"/>
              </w:rPr>
              <w:t>БМ с указанием результатов мероприятий;</w:t>
            </w:r>
          </w:p>
          <w:p w14:paraId="0BFC4A9D" w14:textId="1B03CE4B" w:rsidR="009B66D9" w:rsidRPr="00B82879" w:rsidRDefault="009B66D9" w:rsidP="00640CE1">
            <w:pPr>
              <w:pStyle w:val="Bodytext20"/>
              <w:numPr>
                <w:ilvl w:val="0"/>
                <w:numId w:val="9"/>
              </w:numPr>
              <w:ind w:left="182" w:hanging="283"/>
              <w:jc w:val="both"/>
              <w:rPr>
                <w:b/>
                <w:sz w:val="24"/>
                <w:szCs w:val="24"/>
              </w:rPr>
            </w:pPr>
            <w:r w:rsidRPr="00B82879">
              <w:rPr>
                <w:sz w:val="24"/>
                <w:szCs w:val="24"/>
              </w:rPr>
              <w:t xml:space="preserve">рекомендации по дальнейшему сотрудничеству Участников </w:t>
            </w:r>
            <w:r w:rsidR="00A86AEB" w:rsidRPr="00B82879">
              <w:rPr>
                <w:sz w:val="24"/>
                <w:szCs w:val="24"/>
              </w:rPr>
              <w:t>М</w:t>
            </w:r>
            <w:r w:rsidRPr="00B82879">
              <w:rPr>
                <w:sz w:val="24"/>
                <w:szCs w:val="24"/>
              </w:rPr>
              <w:t xml:space="preserve">БМ и потенциальных покупателей из </w:t>
            </w:r>
            <w:r w:rsidR="00494CC0" w:rsidRPr="00B82879">
              <w:rPr>
                <w:rStyle w:val="fontstyle01"/>
                <w:rFonts w:ascii="Times New Roman" w:hAnsi="Times New Roman"/>
                <w:color w:val="auto"/>
              </w:rPr>
              <w:t>стран СНГ, стран Латинской Америки, стран Ближнего Востока, стран Северной Африки</w:t>
            </w:r>
            <w:r w:rsidRPr="00B82879">
              <w:rPr>
                <w:sz w:val="24"/>
                <w:szCs w:val="24"/>
              </w:rPr>
              <w:t>.</w:t>
            </w:r>
          </w:p>
          <w:p w14:paraId="58E88B91" w14:textId="3F4A2CC7" w:rsidR="00B82879" w:rsidRPr="00B82879" w:rsidRDefault="00B82879" w:rsidP="00640CE1">
            <w:pPr>
              <w:pStyle w:val="Bodytext20"/>
              <w:numPr>
                <w:ilvl w:val="0"/>
                <w:numId w:val="9"/>
              </w:numPr>
              <w:ind w:left="182" w:hanging="283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Фотографии с переговоров. </w:t>
            </w:r>
          </w:p>
          <w:p w14:paraId="3B94A8A1" w14:textId="77777777" w:rsidR="009B66D9" w:rsidRPr="00B82879" w:rsidRDefault="009B66D9" w:rsidP="009B66D9">
            <w:pPr>
              <w:pStyle w:val="Bodytext20"/>
              <w:numPr>
                <w:ilvl w:val="0"/>
                <w:numId w:val="9"/>
              </w:numPr>
              <w:shd w:val="clear" w:color="auto" w:fill="auto"/>
              <w:tabs>
                <w:tab w:val="left" w:pos="-135"/>
              </w:tabs>
              <w:ind w:hanging="560"/>
              <w:jc w:val="both"/>
              <w:rPr>
                <w:rStyle w:val="Bodytext211ptItalic"/>
                <w:rFonts w:eastAsiaTheme="minorHAnsi"/>
                <w:sz w:val="24"/>
                <w:szCs w:val="24"/>
              </w:rPr>
            </w:pPr>
            <w:r w:rsidRPr="00B82879">
              <w:rPr>
                <w:sz w:val="24"/>
                <w:szCs w:val="24"/>
              </w:rPr>
              <w:t xml:space="preserve">  </w:t>
            </w:r>
            <w:r w:rsidRPr="00B82879">
              <w:rPr>
                <w:rStyle w:val="Bodytext211ptItalic"/>
                <w:rFonts w:eastAsiaTheme="minorHAnsi"/>
                <w:sz w:val="24"/>
                <w:szCs w:val="24"/>
              </w:rPr>
              <w:t>Требования к фотографиям:</w:t>
            </w:r>
          </w:p>
          <w:p w14:paraId="51160998" w14:textId="02083819" w:rsidR="009B66D9" w:rsidRPr="00B8287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Формат –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JPEG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+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TIF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557AF5A4" w14:textId="40D68DBC" w:rsidR="009B66D9" w:rsidRPr="00B82879" w:rsidRDefault="009B66D9" w:rsidP="009B66D9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Разрешение для формата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JPEG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не менее 300 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dpi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ppi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92E8438" w14:textId="59A7E68F" w:rsidR="009B66D9" w:rsidRPr="00B82879" w:rsidRDefault="009B66D9" w:rsidP="00A86AEB">
            <w:pPr>
              <w:pStyle w:val="a4"/>
              <w:numPr>
                <w:ilvl w:val="0"/>
                <w:numId w:val="15"/>
              </w:numPr>
              <w:spacing w:line="240" w:lineRule="auto"/>
              <w:ind w:left="322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фотографиях должны быть отображены: участники мероприятия, общий план помещения, деловые встречи участников </w:t>
            </w:r>
            <w:r w:rsidR="00A86AEB"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Pr="00B82879">
              <w:rPr>
                <w:rFonts w:ascii="Times New Roman" w:hAnsi="Times New Roman" w:cs="Times New Roman"/>
                <w:i/>
                <w:sz w:val="24"/>
                <w:szCs w:val="24"/>
              </w:rPr>
              <w:t>БМ с потенциальными иностранными покупателями в формате В2В-встреч.</w:t>
            </w:r>
          </w:p>
        </w:tc>
      </w:tr>
      <w:tr w:rsidR="009B66D9" w:rsidRPr="00B82879" w14:paraId="7C46513B" w14:textId="77777777" w:rsidTr="00BA291F"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35C" w14:textId="77777777" w:rsidR="009B66D9" w:rsidRPr="00B82879" w:rsidRDefault="009B66D9" w:rsidP="009B66D9">
            <w:pPr>
              <w:widowControl w:val="0"/>
              <w:numPr>
                <w:ilvl w:val="0"/>
                <w:numId w:val="1"/>
              </w:numPr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28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4BB" w14:textId="79D34156" w:rsidR="009B66D9" w:rsidRPr="00B82879" w:rsidRDefault="009B66D9" w:rsidP="009B66D9">
            <w:pPr>
              <w:widowControl w:val="0"/>
              <w:tabs>
                <w:tab w:val="center" w:pos="4892"/>
                <w:tab w:val="left" w:pos="5812"/>
              </w:tabs>
              <w:autoSpaceDE w:val="0"/>
              <w:autoSpaceDN w:val="0"/>
              <w:adjustRightInd w:val="0"/>
              <w:spacing w:line="240" w:lineRule="auto"/>
              <w:ind w:left="-11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mbria" w:hAnsi="Times New Roman" w:cs="Times New Roman"/>
                <w:b/>
                <w:sz w:val="24"/>
                <w:szCs w:val="24"/>
                <w:lang w:eastAsia="ru-RU"/>
              </w:rPr>
              <w:t>Требования к количеству и качеству оказываемых услуг: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E8F" w14:textId="72B29FE8" w:rsidR="007D0BFF" w:rsidRPr="00B82879" w:rsidRDefault="007D0BFF" w:rsidP="007D0BFF">
            <w:pPr>
              <w:tabs>
                <w:tab w:val="left" w:pos="170"/>
              </w:tabs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Исполнитель гарантирует наличие необходимых профессиональных знаний и квалификации, оборудования и других возможностей для </w:t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орган</w:t>
            </w:r>
            <w:r w:rsidR="005256CE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изации и проведения мероприятия.  </w:t>
            </w:r>
          </w:p>
          <w:p w14:paraId="6BDC1D44" w14:textId="49AD8769" w:rsidR="007D0BFF" w:rsidRPr="00B82879" w:rsidRDefault="007D0BFF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>2. Исполнитель гарантирует наличие подтверждающих документов и кодов ОКВЭД на выполнение данных услуг.</w:t>
            </w:r>
          </w:p>
          <w:p w14:paraId="21309200" w14:textId="1BA4952D" w:rsidR="005256CE" w:rsidRDefault="005256CE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>3. Исполнитель гарантирует наличие опыта проведения межрегиональных бизнес-миссий (закупочных сессий) на территории Российской Федерации при участии не менее 10 ЦПЭ и организации переговоров с иностранными покупателями для не менее 50 субъектов МСП.</w:t>
            </w:r>
          </w:p>
          <w:p w14:paraId="13FBB2BF" w14:textId="3091F370" w:rsidR="00B82879" w:rsidRDefault="00B82879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Исполнитель предоставляет запросные позиции от иностранных покупателей.</w:t>
            </w:r>
          </w:p>
          <w:p w14:paraId="6A34E3D4" w14:textId="750E02BB" w:rsidR="00B82879" w:rsidRPr="00B82879" w:rsidRDefault="00B82879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Исполнитель обеспечивает доступ участников</w:t>
            </w:r>
            <w:r w:rsidR="00494C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>межрегиональной бизнес-миссии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площадку проведения 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>Всероссийск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="00494C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4CC0"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 «Сделано в России. Выбирают в мире»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65BB82E" w14:textId="4B3A68C6" w:rsidR="007D0BFF" w:rsidRPr="00B82879" w:rsidRDefault="00494CC0" w:rsidP="007D0BFF">
            <w:pPr>
              <w:spacing w:after="255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7D0BFF"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>. В случае выявления Заказчиком недостатков, Исполнитель обязан устранить их своими силами, и за свой счёт.</w:t>
            </w:r>
          </w:p>
          <w:p w14:paraId="37B5B978" w14:textId="1317D80F" w:rsidR="007D0BFF" w:rsidRPr="00B82879" w:rsidRDefault="00494CC0" w:rsidP="007D0BFF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7D0BFF" w:rsidRPr="00B82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D0BFF" w:rsidRPr="00B82879">
              <w:rPr>
                <w:rFonts w:ascii="Times New Roman" w:hAnsi="Times New Roman" w:cs="Times New Roman"/>
                <w:sz w:val="24"/>
                <w:szCs w:val="24"/>
              </w:rPr>
              <w:t>Исполнитель предоставляет копии следующих документов:</w:t>
            </w:r>
          </w:p>
          <w:p w14:paraId="5198F4B4" w14:textId="7B7395F6" w:rsidR="007D0BFF" w:rsidRPr="00B82879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Учредительные документы в редакции, действующей </w:t>
            </w:r>
            <w:r w:rsidR="00640CE1" w:rsidRPr="00B828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 xml:space="preserve">на дату подачи предложения, со всеми изменениями </w:t>
            </w:r>
            <w:r w:rsidR="00640CE1" w:rsidRPr="00B828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и дополнениями;</w:t>
            </w:r>
          </w:p>
          <w:p w14:paraId="381AEEC2" w14:textId="67AF0880" w:rsidR="009B66D9" w:rsidRPr="00B82879" w:rsidRDefault="007D0BFF" w:rsidP="007D0BFF">
            <w:pPr>
              <w:pStyle w:val="a4"/>
              <w:numPr>
                <w:ilvl w:val="0"/>
                <w:numId w:val="24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879">
              <w:rPr>
                <w:rFonts w:ascii="Times New Roman" w:hAnsi="Times New Roman" w:cs="Times New Roman"/>
                <w:sz w:val="24"/>
                <w:szCs w:val="24"/>
              </w:rPr>
              <w:t>Карта партнера.</w:t>
            </w:r>
          </w:p>
        </w:tc>
      </w:tr>
    </w:tbl>
    <w:p w14:paraId="535E3F2D" w14:textId="2821A868" w:rsidR="00DC3BF5" w:rsidRPr="00B82879" w:rsidRDefault="00DC3BF5" w:rsidP="009063C5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3BF5" w:rsidRPr="00B8287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1EB01" w14:textId="77777777" w:rsidR="00A96BFB" w:rsidRDefault="00A96BFB" w:rsidP="00D16ED7">
      <w:pPr>
        <w:spacing w:after="0" w:line="240" w:lineRule="auto"/>
      </w:pPr>
      <w:r>
        <w:separator/>
      </w:r>
    </w:p>
  </w:endnote>
  <w:endnote w:type="continuationSeparator" w:id="0">
    <w:p w14:paraId="757E3471" w14:textId="77777777" w:rsidR="00A96BFB" w:rsidRDefault="00A96BFB" w:rsidP="00D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95ACE" w14:textId="77777777" w:rsidR="00A96BFB" w:rsidRDefault="00A96BFB" w:rsidP="00D16ED7">
      <w:pPr>
        <w:spacing w:after="0" w:line="240" w:lineRule="auto"/>
      </w:pPr>
      <w:r>
        <w:separator/>
      </w:r>
    </w:p>
  </w:footnote>
  <w:footnote w:type="continuationSeparator" w:id="0">
    <w:p w14:paraId="0FAB2073" w14:textId="77777777" w:rsidR="00A96BFB" w:rsidRDefault="00A96BFB" w:rsidP="00D1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B2E42" w14:textId="646AE36A" w:rsidR="00D16ED7" w:rsidRPr="00D16ED7" w:rsidRDefault="00D16ED7" w:rsidP="00D16ED7">
    <w:pPr>
      <w:pStyle w:val="a9"/>
      <w:jc w:val="right"/>
      <w:rPr>
        <w:rFonts w:ascii="Times New Roman" w:hAnsi="Times New Roman" w:cs="Times New Roman"/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6BA0"/>
    <w:multiLevelType w:val="hybridMultilevel"/>
    <w:tmpl w:val="2A345DBE"/>
    <w:lvl w:ilvl="0" w:tplc="041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7626F26"/>
    <w:multiLevelType w:val="hybridMultilevel"/>
    <w:tmpl w:val="A3766C52"/>
    <w:lvl w:ilvl="0" w:tplc="0419000B">
      <w:start w:val="1"/>
      <w:numFmt w:val="bullet"/>
      <w:lvlText w:val=""/>
      <w:lvlJc w:val="left"/>
      <w:pPr>
        <w:ind w:left="6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 w15:restartNumberingAfterBreak="0">
    <w:nsid w:val="0D3F66E1"/>
    <w:multiLevelType w:val="hybridMultilevel"/>
    <w:tmpl w:val="0C849D76"/>
    <w:lvl w:ilvl="0" w:tplc="0419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0D842358"/>
    <w:multiLevelType w:val="multilevel"/>
    <w:tmpl w:val="5928D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162CCC"/>
    <w:multiLevelType w:val="multilevel"/>
    <w:tmpl w:val="88BC393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6E20B4D"/>
    <w:multiLevelType w:val="hybridMultilevel"/>
    <w:tmpl w:val="9642DD38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 w15:restartNumberingAfterBreak="0">
    <w:nsid w:val="179C7A7A"/>
    <w:multiLevelType w:val="hybridMultilevel"/>
    <w:tmpl w:val="B87E5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877DD1"/>
    <w:multiLevelType w:val="hybridMultilevel"/>
    <w:tmpl w:val="FAA05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13481"/>
    <w:multiLevelType w:val="multilevel"/>
    <w:tmpl w:val="959C20A0"/>
    <w:lvl w:ilvl="0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2225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22026D23"/>
    <w:multiLevelType w:val="multilevel"/>
    <w:tmpl w:val="A09C1E7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F4215"/>
    <w:multiLevelType w:val="hybridMultilevel"/>
    <w:tmpl w:val="AAA649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B84192"/>
    <w:multiLevelType w:val="hybridMultilevel"/>
    <w:tmpl w:val="8122626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307E6C"/>
    <w:multiLevelType w:val="multilevel"/>
    <w:tmpl w:val="D2A80F98"/>
    <w:lvl w:ilvl="0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ED949F8"/>
    <w:multiLevelType w:val="hybridMultilevel"/>
    <w:tmpl w:val="F2320058"/>
    <w:lvl w:ilvl="0" w:tplc="893429F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D20DB"/>
    <w:multiLevelType w:val="hybridMultilevel"/>
    <w:tmpl w:val="32B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AA0311B"/>
    <w:multiLevelType w:val="multilevel"/>
    <w:tmpl w:val="1CE278D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577307"/>
    <w:multiLevelType w:val="multilevel"/>
    <w:tmpl w:val="7ED2E1F4"/>
    <w:lvl w:ilvl="0">
      <w:start w:val="1"/>
      <w:numFmt w:val="decimal"/>
      <w:lvlText w:val="%1."/>
      <w:lvlJc w:val="left"/>
      <w:pPr>
        <w:ind w:left="360" w:hanging="360"/>
      </w:pPr>
      <w:rPr>
        <w:rFonts w:eastAsia="Cambria"/>
        <w:b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1020" w:hanging="660"/>
      </w:pPr>
    </w:lvl>
    <w:lvl w:ilvl="2">
      <w:start w:val="13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4FFF1FB6"/>
    <w:multiLevelType w:val="hybridMultilevel"/>
    <w:tmpl w:val="83FCCE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212211"/>
    <w:multiLevelType w:val="hybridMultilevel"/>
    <w:tmpl w:val="FA9E0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E4919"/>
    <w:multiLevelType w:val="hybridMultilevel"/>
    <w:tmpl w:val="B3F2F1C4"/>
    <w:lvl w:ilvl="0" w:tplc="0419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1360EFF"/>
    <w:multiLevelType w:val="hybridMultilevel"/>
    <w:tmpl w:val="78BAFE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0F4BF2"/>
    <w:multiLevelType w:val="hybridMultilevel"/>
    <w:tmpl w:val="FA1C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263"/>
    <w:multiLevelType w:val="hybridMultilevel"/>
    <w:tmpl w:val="0E6CCC00"/>
    <w:lvl w:ilvl="0" w:tplc="0419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6F893796"/>
    <w:multiLevelType w:val="hybridMultilevel"/>
    <w:tmpl w:val="827A1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3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3"/>
  </w:num>
  <w:num w:numId="5">
    <w:abstractNumId w:val="18"/>
  </w:num>
  <w:num w:numId="6">
    <w:abstractNumId w:val="6"/>
  </w:num>
  <w:num w:numId="7">
    <w:abstractNumId w:val="14"/>
  </w:num>
  <w:num w:numId="8">
    <w:abstractNumId w:val="9"/>
  </w:num>
  <w:num w:numId="9">
    <w:abstractNumId w:val="15"/>
  </w:num>
  <w:num w:numId="10">
    <w:abstractNumId w:val="3"/>
  </w:num>
  <w:num w:numId="11">
    <w:abstractNumId w:val="12"/>
  </w:num>
  <w:num w:numId="12">
    <w:abstractNumId w:val="0"/>
  </w:num>
  <w:num w:numId="13">
    <w:abstractNumId w:val="1"/>
  </w:num>
  <w:num w:numId="14">
    <w:abstractNumId w:val="20"/>
  </w:num>
  <w:num w:numId="15">
    <w:abstractNumId w:val="2"/>
  </w:num>
  <w:num w:numId="16">
    <w:abstractNumId w:val="11"/>
  </w:num>
  <w:num w:numId="17">
    <w:abstractNumId w:val="10"/>
  </w:num>
  <w:num w:numId="18">
    <w:abstractNumId w:val="5"/>
  </w:num>
  <w:num w:numId="19">
    <w:abstractNumId w:val="4"/>
  </w:num>
  <w:num w:numId="20">
    <w:abstractNumId w:val="8"/>
  </w:num>
  <w:num w:numId="21">
    <w:abstractNumId w:val="19"/>
  </w:num>
  <w:num w:numId="22">
    <w:abstractNumId w:val="22"/>
  </w:num>
  <w:num w:numId="23">
    <w:abstractNumId w:val="2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64"/>
    <w:rsid w:val="000059D3"/>
    <w:rsid w:val="000158D5"/>
    <w:rsid w:val="00043523"/>
    <w:rsid w:val="000471F6"/>
    <w:rsid w:val="00052733"/>
    <w:rsid w:val="0006020A"/>
    <w:rsid w:val="00060848"/>
    <w:rsid w:val="000632B4"/>
    <w:rsid w:val="0006521A"/>
    <w:rsid w:val="00071CD0"/>
    <w:rsid w:val="00080BF3"/>
    <w:rsid w:val="00081940"/>
    <w:rsid w:val="000900C1"/>
    <w:rsid w:val="0009522B"/>
    <w:rsid w:val="000A1000"/>
    <w:rsid w:val="000A79D9"/>
    <w:rsid w:val="000B594F"/>
    <w:rsid w:val="000C42BE"/>
    <w:rsid w:val="000C7AD1"/>
    <w:rsid w:val="000C7ADD"/>
    <w:rsid w:val="000D4DA1"/>
    <w:rsid w:val="000D5E69"/>
    <w:rsid w:val="000E1F50"/>
    <w:rsid w:val="000F21B7"/>
    <w:rsid w:val="000F32DF"/>
    <w:rsid w:val="00116FC5"/>
    <w:rsid w:val="0012366A"/>
    <w:rsid w:val="0012397A"/>
    <w:rsid w:val="001265BF"/>
    <w:rsid w:val="00127C47"/>
    <w:rsid w:val="00160270"/>
    <w:rsid w:val="001662F6"/>
    <w:rsid w:val="001D06AA"/>
    <w:rsid w:val="001D49C2"/>
    <w:rsid w:val="002175F7"/>
    <w:rsid w:val="0022060D"/>
    <w:rsid w:val="00235E50"/>
    <w:rsid w:val="002664F5"/>
    <w:rsid w:val="00271330"/>
    <w:rsid w:val="00292F46"/>
    <w:rsid w:val="00295D76"/>
    <w:rsid w:val="002B16C8"/>
    <w:rsid w:val="002B456A"/>
    <w:rsid w:val="002C03C4"/>
    <w:rsid w:val="002C5CE8"/>
    <w:rsid w:val="0030047D"/>
    <w:rsid w:val="0036141F"/>
    <w:rsid w:val="003711A6"/>
    <w:rsid w:val="00371B4E"/>
    <w:rsid w:val="00383FAD"/>
    <w:rsid w:val="00391321"/>
    <w:rsid w:val="00392FCA"/>
    <w:rsid w:val="0039686C"/>
    <w:rsid w:val="00396FFA"/>
    <w:rsid w:val="003C378F"/>
    <w:rsid w:val="003D4EDD"/>
    <w:rsid w:val="003F2274"/>
    <w:rsid w:val="003F355C"/>
    <w:rsid w:val="003F5A19"/>
    <w:rsid w:val="0041367D"/>
    <w:rsid w:val="0041520D"/>
    <w:rsid w:val="00445981"/>
    <w:rsid w:val="004521AB"/>
    <w:rsid w:val="004544EA"/>
    <w:rsid w:val="00464AA0"/>
    <w:rsid w:val="004722CA"/>
    <w:rsid w:val="004729F6"/>
    <w:rsid w:val="00476FBB"/>
    <w:rsid w:val="0048155D"/>
    <w:rsid w:val="00494CC0"/>
    <w:rsid w:val="004A2EA5"/>
    <w:rsid w:val="004B561C"/>
    <w:rsid w:val="004C5D91"/>
    <w:rsid w:val="004C6531"/>
    <w:rsid w:val="004D7B93"/>
    <w:rsid w:val="005148F5"/>
    <w:rsid w:val="00515FD4"/>
    <w:rsid w:val="005172F0"/>
    <w:rsid w:val="005256CE"/>
    <w:rsid w:val="00537DBF"/>
    <w:rsid w:val="005406E9"/>
    <w:rsid w:val="0055180A"/>
    <w:rsid w:val="0056634D"/>
    <w:rsid w:val="0056729E"/>
    <w:rsid w:val="00573285"/>
    <w:rsid w:val="00580BAE"/>
    <w:rsid w:val="00586A42"/>
    <w:rsid w:val="00593327"/>
    <w:rsid w:val="00593784"/>
    <w:rsid w:val="005975C6"/>
    <w:rsid w:val="005A07D0"/>
    <w:rsid w:val="005B0912"/>
    <w:rsid w:val="005B2A61"/>
    <w:rsid w:val="005B33B6"/>
    <w:rsid w:val="005B3501"/>
    <w:rsid w:val="005C39F0"/>
    <w:rsid w:val="005C6383"/>
    <w:rsid w:val="005D16C6"/>
    <w:rsid w:val="005D44B3"/>
    <w:rsid w:val="005E0735"/>
    <w:rsid w:val="005F04C9"/>
    <w:rsid w:val="005F153E"/>
    <w:rsid w:val="005F1903"/>
    <w:rsid w:val="00620017"/>
    <w:rsid w:val="006268C0"/>
    <w:rsid w:val="0062789E"/>
    <w:rsid w:val="00630135"/>
    <w:rsid w:val="00640CE1"/>
    <w:rsid w:val="006443F4"/>
    <w:rsid w:val="00651569"/>
    <w:rsid w:val="00654E28"/>
    <w:rsid w:val="00672A5D"/>
    <w:rsid w:val="0068177F"/>
    <w:rsid w:val="006911FB"/>
    <w:rsid w:val="006951E8"/>
    <w:rsid w:val="006A09D8"/>
    <w:rsid w:val="006A1167"/>
    <w:rsid w:val="006A136F"/>
    <w:rsid w:val="006B4410"/>
    <w:rsid w:val="006B6D10"/>
    <w:rsid w:val="006C1F3F"/>
    <w:rsid w:val="006C373B"/>
    <w:rsid w:val="006D2AE0"/>
    <w:rsid w:val="006E085F"/>
    <w:rsid w:val="006E3534"/>
    <w:rsid w:val="006F4A61"/>
    <w:rsid w:val="00701973"/>
    <w:rsid w:val="00726B9C"/>
    <w:rsid w:val="00731958"/>
    <w:rsid w:val="00732C9D"/>
    <w:rsid w:val="007410D5"/>
    <w:rsid w:val="00742C6F"/>
    <w:rsid w:val="007567F9"/>
    <w:rsid w:val="00764441"/>
    <w:rsid w:val="007A1EB6"/>
    <w:rsid w:val="007B0CAF"/>
    <w:rsid w:val="007B1424"/>
    <w:rsid w:val="007D0BE4"/>
    <w:rsid w:val="007D0BFF"/>
    <w:rsid w:val="007F75A6"/>
    <w:rsid w:val="00806D00"/>
    <w:rsid w:val="00807517"/>
    <w:rsid w:val="00825C78"/>
    <w:rsid w:val="008305F4"/>
    <w:rsid w:val="00834BB4"/>
    <w:rsid w:val="00835523"/>
    <w:rsid w:val="008541E9"/>
    <w:rsid w:val="0085489B"/>
    <w:rsid w:val="00875F2C"/>
    <w:rsid w:val="00883D5C"/>
    <w:rsid w:val="00885E2E"/>
    <w:rsid w:val="00897ED4"/>
    <w:rsid w:val="008A25D3"/>
    <w:rsid w:val="008A7543"/>
    <w:rsid w:val="008B1011"/>
    <w:rsid w:val="008B44B3"/>
    <w:rsid w:val="008B5691"/>
    <w:rsid w:val="008B75F0"/>
    <w:rsid w:val="008C53EE"/>
    <w:rsid w:val="008E3E4C"/>
    <w:rsid w:val="008E5D1D"/>
    <w:rsid w:val="008F021A"/>
    <w:rsid w:val="008F7D71"/>
    <w:rsid w:val="0090261E"/>
    <w:rsid w:val="009063C5"/>
    <w:rsid w:val="00912A24"/>
    <w:rsid w:val="00922B05"/>
    <w:rsid w:val="0092760E"/>
    <w:rsid w:val="009317DE"/>
    <w:rsid w:val="009320D5"/>
    <w:rsid w:val="00952DAD"/>
    <w:rsid w:val="00954864"/>
    <w:rsid w:val="00967BC6"/>
    <w:rsid w:val="00977ADA"/>
    <w:rsid w:val="009802A1"/>
    <w:rsid w:val="00987150"/>
    <w:rsid w:val="0099590D"/>
    <w:rsid w:val="009B1E03"/>
    <w:rsid w:val="009B66D9"/>
    <w:rsid w:val="009E14C1"/>
    <w:rsid w:val="009F2463"/>
    <w:rsid w:val="009F4D4C"/>
    <w:rsid w:val="009F5726"/>
    <w:rsid w:val="00A10B88"/>
    <w:rsid w:val="00A1110D"/>
    <w:rsid w:val="00A2347D"/>
    <w:rsid w:val="00A30B66"/>
    <w:rsid w:val="00A34D96"/>
    <w:rsid w:val="00A41F09"/>
    <w:rsid w:val="00A4472A"/>
    <w:rsid w:val="00A47F0F"/>
    <w:rsid w:val="00A5107E"/>
    <w:rsid w:val="00A52D13"/>
    <w:rsid w:val="00A86AEB"/>
    <w:rsid w:val="00A96BFB"/>
    <w:rsid w:val="00AA27D0"/>
    <w:rsid w:val="00AB06B9"/>
    <w:rsid w:val="00AB32A1"/>
    <w:rsid w:val="00AD18C7"/>
    <w:rsid w:val="00AD253E"/>
    <w:rsid w:val="00AD26BA"/>
    <w:rsid w:val="00AF3516"/>
    <w:rsid w:val="00B52B61"/>
    <w:rsid w:val="00B55F77"/>
    <w:rsid w:val="00B60C74"/>
    <w:rsid w:val="00B725EA"/>
    <w:rsid w:val="00B80CD6"/>
    <w:rsid w:val="00B81032"/>
    <w:rsid w:val="00B82879"/>
    <w:rsid w:val="00B829D2"/>
    <w:rsid w:val="00B84AFF"/>
    <w:rsid w:val="00BA291F"/>
    <w:rsid w:val="00BB1DB6"/>
    <w:rsid w:val="00BC6B50"/>
    <w:rsid w:val="00BD0FDF"/>
    <w:rsid w:val="00BD7C82"/>
    <w:rsid w:val="00BE0F41"/>
    <w:rsid w:val="00BE2810"/>
    <w:rsid w:val="00BF2279"/>
    <w:rsid w:val="00C00A68"/>
    <w:rsid w:val="00C0627C"/>
    <w:rsid w:val="00C3526B"/>
    <w:rsid w:val="00C358DB"/>
    <w:rsid w:val="00C570FB"/>
    <w:rsid w:val="00C64657"/>
    <w:rsid w:val="00C64790"/>
    <w:rsid w:val="00C8001B"/>
    <w:rsid w:val="00C9399F"/>
    <w:rsid w:val="00CC08EB"/>
    <w:rsid w:val="00CD031F"/>
    <w:rsid w:val="00CE6C70"/>
    <w:rsid w:val="00CF310A"/>
    <w:rsid w:val="00D05C18"/>
    <w:rsid w:val="00D13C32"/>
    <w:rsid w:val="00D14EEB"/>
    <w:rsid w:val="00D16ED7"/>
    <w:rsid w:val="00D21D67"/>
    <w:rsid w:val="00D26D49"/>
    <w:rsid w:val="00D30051"/>
    <w:rsid w:val="00D3258F"/>
    <w:rsid w:val="00D34F78"/>
    <w:rsid w:val="00D55EE4"/>
    <w:rsid w:val="00D64566"/>
    <w:rsid w:val="00D7610F"/>
    <w:rsid w:val="00D76615"/>
    <w:rsid w:val="00D80036"/>
    <w:rsid w:val="00D97E3D"/>
    <w:rsid w:val="00DB4BAD"/>
    <w:rsid w:val="00DC08CF"/>
    <w:rsid w:val="00DC25EA"/>
    <w:rsid w:val="00DC3BF5"/>
    <w:rsid w:val="00DD197E"/>
    <w:rsid w:val="00DD3FCC"/>
    <w:rsid w:val="00DD572D"/>
    <w:rsid w:val="00E06116"/>
    <w:rsid w:val="00E07DD5"/>
    <w:rsid w:val="00E17E65"/>
    <w:rsid w:val="00E340EB"/>
    <w:rsid w:val="00E3517C"/>
    <w:rsid w:val="00E43332"/>
    <w:rsid w:val="00E45226"/>
    <w:rsid w:val="00E54603"/>
    <w:rsid w:val="00E62216"/>
    <w:rsid w:val="00E710D2"/>
    <w:rsid w:val="00E75F4F"/>
    <w:rsid w:val="00EC500C"/>
    <w:rsid w:val="00EE0428"/>
    <w:rsid w:val="00EE3FCD"/>
    <w:rsid w:val="00EE462E"/>
    <w:rsid w:val="00EF6CD3"/>
    <w:rsid w:val="00F04210"/>
    <w:rsid w:val="00F04B04"/>
    <w:rsid w:val="00F11564"/>
    <w:rsid w:val="00F24A19"/>
    <w:rsid w:val="00F33121"/>
    <w:rsid w:val="00F37EC6"/>
    <w:rsid w:val="00F46D2F"/>
    <w:rsid w:val="00F50159"/>
    <w:rsid w:val="00F53547"/>
    <w:rsid w:val="00F63BC9"/>
    <w:rsid w:val="00F77136"/>
    <w:rsid w:val="00F8696A"/>
    <w:rsid w:val="00F975B7"/>
    <w:rsid w:val="00FA2575"/>
    <w:rsid w:val="00FB2AE8"/>
    <w:rsid w:val="00FC31CC"/>
    <w:rsid w:val="00FE481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4380"/>
  <w15:chartTrackingRefBased/>
  <w15:docId w15:val="{640AE3C5-45AA-48E6-B18B-40057747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16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Подзаголовок 1 ФЦПФ Знак,Абзац списка 2 Знак,Абзац списка1 Знак,List Paragraph Знак"/>
    <w:link w:val="a4"/>
    <w:uiPriority w:val="34"/>
    <w:locked/>
    <w:rsid w:val="00F11564"/>
  </w:style>
  <w:style w:type="paragraph" w:styleId="a4">
    <w:name w:val="List Paragraph"/>
    <w:aliases w:val="Bullet List,FooterText,numbered,Paragraphe de liste1,lp1,Цветной список - Акцент 11,Подзаголовок 1 ФЦПФ,Абзац списка 2,Абзац списка1,List Paragraph"/>
    <w:basedOn w:val="a"/>
    <w:link w:val="a3"/>
    <w:uiPriority w:val="34"/>
    <w:qFormat/>
    <w:rsid w:val="00F11564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F11564"/>
    <w:rPr>
      <w:rFonts w:ascii="Sylfaen" w:eastAsia="Sylfaen" w:hAnsi="Sylfaen" w:cs="Sylfaen"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1564"/>
    <w:pPr>
      <w:widowControl w:val="0"/>
      <w:shd w:val="clear" w:color="auto" w:fill="FFFFFF"/>
      <w:spacing w:before="300" w:after="0" w:line="285" w:lineRule="exact"/>
      <w:ind w:firstLine="420"/>
      <w:jc w:val="both"/>
    </w:pPr>
    <w:rPr>
      <w:rFonts w:ascii="Sylfaen" w:eastAsia="Sylfaen" w:hAnsi="Sylfaen" w:cs="Sylfaen"/>
      <w:sz w:val="18"/>
      <w:szCs w:val="18"/>
    </w:rPr>
  </w:style>
  <w:style w:type="character" w:customStyle="1" w:styleId="5">
    <w:name w:val="Основной текст (5)_"/>
    <w:basedOn w:val="a0"/>
    <w:link w:val="50"/>
    <w:locked/>
    <w:rsid w:val="00F115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564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F11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A136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C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C7ADD"/>
    <w:rPr>
      <w:rFonts w:ascii="Segoe UI" w:hAnsi="Segoe UI" w:cs="Segoe UI"/>
      <w:sz w:val="18"/>
      <w:szCs w:val="18"/>
    </w:rPr>
  </w:style>
  <w:style w:type="paragraph" w:customStyle="1" w:styleId="Heading11">
    <w:name w:val="Heading 11"/>
    <w:basedOn w:val="a"/>
    <w:rsid w:val="001265BF"/>
    <w:pPr>
      <w:widowControl w:val="0"/>
      <w:suppressAutoHyphens/>
      <w:autoSpaceDE w:val="0"/>
      <w:spacing w:before="67" w:after="0" w:line="240" w:lineRule="auto"/>
      <w:ind w:left="116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265BF"/>
  </w:style>
  <w:style w:type="character" w:customStyle="1" w:styleId="Bodytext212ptBold">
    <w:name w:val="Body text (2) + 12 pt;Bold"/>
    <w:basedOn w:val="a0"/>
    <w:rsid w:val="00DC08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732C9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11pt">
    <w:name w:val="Body text (2) + 11 pt"/>
    <w:basedOn w:val="Bodytext2"/>
    <w:rsid w:val="00732C9D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32C9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211ptItalic">
    <w:name w:val="Body text (2) + 11 pt;Italic"/>
    <w:basedOn w:val="Bodytext2"/>
    <w:rsid w:val="00732C9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13ptBoldScale80">
    <w:name w:val="Body text (2) + 13 pt;Bold;Scale 80%"/>
    <w:basedOn w:val="Bodytext2"/>
    <w:rsid w:val="00732C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8">
    <w:name w:val="Hyperlink"/>
    <w:basedOn w:val="a0"/>
    <w:uiPriority w:val="99"/>
    <w:unhideWhenUsed/>
    <w:rsid w:val="00D80036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16ED7"/>
  </w:style>
  <w:style w:type="paragraph" w:styleId="ab">
    <w:name w:val="footer"/>
    <w:basedOn w:val="a"/>
    <w:link w:val="ac"/>
    <w:uiPriority w:val="99"/>
    <w:unhideWhenUsed/>
    <w:rsid w:val="00D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16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xportrk2018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portrk20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90AF4-1E04-448E-8FC5-B8BC664F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2022-11-21T14:22:00Z</cp:lastPrinted>
  <dcterms:created xsi:type="dcterms:W3CDTF">2025-11-26T12:57:00Z</dcterms:created>
  <dcterms:modified xsi:type="dcterms:W3CDTF">2025-12-02T13:46:00Z</dcterms:modified>
</cp:coreProperties>
</file>